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8516" w14:textId="77777777" w:rsidR="00F87C0C" w:rsidRDefault="007363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  <w:u w:val="single"/>
        </w:rPr>
      </w:pPr>
      <w:r>
        <w:rPr>
          <w:rFonts w:ascii="Helvetica Neue" w:eastAsia="Helvetica Neue" w:hAnsi="Helvetica Neue" w:cs="Helvetica Neue"/>
          <w:noProof/>
          <w:color w:val="000000"/>
          <w:sz w:val="26"/>
          <w:szCs w:val="26"/>
          <w:highlight w:val="white"/>
        </w:rPr>
        <w:drawing>
          <wp:inline distT="0" distB="0" distL="0" distR="0" wp14:anchorId="03E1D2D7" wp14:editId="09622E3E">
            <wp:extent cx="2195395" cy="1079359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5395" cy="10793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70600D" w14:textId="77777777" w:rsidR="00F87C0C" w:rsidRDefault="00F87C0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tbl>
      <w:tblPr>
        <w:tblStyle w:val="a"/>
        <w:tblW w:w="1457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617"/>
        <w:gridCol w:w="1282"/>
        <w:gridCol w:w="1701"/>
        <w:gridCol w:w="1559"/>
        <w:gridCol w:w="1843"/>
        <w:gridCol w:w="1276"/>
        <w:gridCol w:w="1842"/>
        <w:gridCol w:w="1831"/>
        <w:gridCol w:w="1620"/>
      </w:tblGrid>
      <w:tr w:rsidR="00F87C0C" w14:paraId="5F246388" w14:textId="77777777">
        <w:trPr>
          <w:trHeight w:val="300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1C25E" w14:textId="77777777" w:rsidR="00F87C0C" w:rsidRDefault="00F87C0C"/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A5C81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8.00 - 9.00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B77DD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9.15 - 10.15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21934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10.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30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- 11.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DA809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11.30 - 12.30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44F28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12.30 - 13.00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D605E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13.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15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- 14.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15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6976B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14.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15</w:t>
            </w: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 xml:space="preserve"> - 14.45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BB039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14.45 - 15.30</w:t>
            </w:r>
          </w:p>
        </w:tc>
      </w:tr>
      <w:tr w:rsidR="00F87C0C" w14:paraId="69E431F6" w14:textId="77777777">
        <w:trPr>
          <w:trHeight w:val="500"/>
        </w:trPr>
        <w:tc>
          <w:tcPr>
            <w:tcW w:w="16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B36BE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Group One - Yellow</w:t>
            </w:r>
          </w:p>
        </w:tc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FE4CC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Set Up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954C7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Arts Award - Bag Printing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B6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63B00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Collaborative bushcraft activity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83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22746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Arts Award – What is Community? P4C enquiry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96BB7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Dinner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71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629AB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Arts Award – local artist case study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187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944F6" w14:textId="23543496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Final session </w:t>
            </w:r>
            <w:r w:rsidR="009E2409"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 xml:space="preserve">back in classroom </w:t>
            </w: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to evaluate and review Arts Award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761EB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Clean Up</w:t>
            </w:r>
          </w:p>
        </w:tc>
      </w:tr>
      <w:tr w:rsidR="00F87C0C" w14:paraId="3F3CF790" w14:textId="77777777">
        <w:trPr>
          <w:trHeight w:val="300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D900B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Group 2 - Red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BE27F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Set Up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71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CD636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Arts Award – local artist case study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2B8AD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Arts Award - Bag Printing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B6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37D45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Collaborative bushcraft activity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99149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Dinner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83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799D4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Arts Award – What is Community? P4C enquiry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187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51AAF" w14:textId="7C6B72C8" w:rsidR="00F87C0C" w:rsidRDefault="009E2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Final session back in classroom to evaluate and review Arts Award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55AF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Clean Up</w:t>
            </w:r>
          </w:p>
        </w:tc>
      </w:tr>
      <w:tr w:rsidR="00F87C0C" w14:paraId="7C96F898" w14:textId="77777777">
        <w:trPr>
          <w:trHeight w:val="300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229C1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Group 3 - Blue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88DCF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Set Up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83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4F69E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Arts Award – What is Community? P4C enquiry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71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602FD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Arts Award – local artist case study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D537E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Arts Award - Bag Printing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8C95C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Dinner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B6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1BE49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Collaborative bushcraft activity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187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DFDFD" w14:textId="6DD82FCE" w:rsidR="00F87C0C" w:rsidRDefault="009E2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Final session back in classroom to evaluate and review Arts Award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5BC56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Clean Up</w:t>
            </w:r>
          </w:p>
        </w:tc>
      </w:tr>
      <w:tr w:rsidR="00F87C0C" w14:paraId="3F9291F9" w14:textId="77777777">
        <w:trPr>
          <w:trHeight w:val="486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BD8C1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Group 4 - Green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72F92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Set Up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6B6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8A424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Collaborative bushcraft activity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83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DEA71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18"/>
                <w:szCs w:val="18"/>
              </w:rPr>
              <w:t>Arts Award – What is Community? P4C enquiry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71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7EA6F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Arts Award – local artist case study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9880E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Dinner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551EF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Arts Award - Bag Printing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187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51749" w14:textId="64F5F911" w:rsidR="00F87C0C" w:rsidRDefault="009E2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Final session back in classroom to evaluate and review Arts Award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B4714" w14:textId="77777777" w:rsidR="00F87C0C" w:rsidRDefault="0073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Clean Up</w:t>
            </w:r>
          </w:p>
        </w:tc>
      </w:tr>
    </w:tbl>
    <w:p w14:paraId="74F6D0C6" w14:textId="77777777" w:rsidR="00F87C0C" w:rsidRDefault="00F87C0C">
      <w:pPr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C5CB723" w14:textId="77777777" w:rsidR="00F87C0C" w:rsidRDefault="00F87C0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BEA6E50" w14:textId="77777777" w:rsidR="00F87C0C" w:rsidRDefault="0073631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NB: The workshop time allows five minutes for change-over between activities. </w:t>
      </w:r>
    </w:p>
    <w:p w14:paraId="4B96E088" w14:textId="77777777" w:rsidR="00F87C0C" w:rsidRPr="009E2409" w:rsidRDefault="00F87C0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8"/>
          <w:szCs w:val="8"/>
        </w:rPr>
      </w:pPr>
    </w:p>
    <w:p w14:paraId="43EB5899" w14:textId="77777777" w:rsidR="00F87C0C" w:rsidRDefault="00F87C0C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36B2C950" w14:textId="204E3173" w:rsidR="00F87C0C" w:rsidRDefault="0073631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For any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further information please contact Paula </w:t>
      </w:r>
      <w:r w:rsidR="009E2409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Moses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on 07914 853919 </w:t>
      </w:r>
      <w:hyperlink r:id="rId8" w:history="1">
        <w:r w:rsidR="009E2409" w:rsidRPr="00531CC4">
          <w:rPr>
            <w:rStyle w:val="Hyperlink"/>
            <w:rFonts w:ascii="Helvetica Neue" w:eastAsia="Helvetica Neue" w:hAnsi="Helvetica Neue" w:cs="Helvetica Neue"/>
            <w:sz w:val="22"/>
            <w:szCs w:val="22"/>
          </w:rPr>
          <w:t>paula@permanenteducation.org</w:t>
        </w:r>
      </w:hyperlink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</w:p>
    <w:sectPr w:rsidR="00F87C0C">
      <w:footerReference w:type="default" r:id="rId9"/>
      <w:pgSz w:w="16840" w:h="11900" w:orient="landscape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AEE03" w14:textId="77777777" w:rsidR="00736314" w:rsidRDefault="00736314">
      <w:r>
        <w:separator/>
      </w:r>
    </w:p>
  </w:endnote>
  <w:endnote w:type="continuationSeparator" w:id="0">
    <w:p w14:paraId="3AC9E7A6" w14:textId="77777777" w:rsidR="00736314" w:rsidRDefault="0073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AFD8" w14:textId="77777777" w:rsidR="00F87C0C" w:rsidRDefault="0073631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jc w:val="right"/>
      <w:rPr>
        <w:rFonts w:ascii="Helvetica Neue" w:eastAsia="Helvetica Neue" w:hAnsi="Helvetica Neue" w:cs="Helvetica Neue"/>
        <w:color w:val="000000"/>
      </w:rPr>
    </w:pPr>
    <w:r>
      <w:rPr>
        <w:rFonts w:ascii="Calibri" w:eastAsia="Calibri" w:hAnsi="Calibri" w:cs="Calibri"/>
        <w:noProof/>
        <w:color w:val="000000"/>
        <w:sz w:val="16"/>
        <w:szCs w:val="16"/>
      </w:rPr>
      <w:drawing>
        <wp:inline distT="0" distB="0" distL="0" distR="0" wp14:anchorId="1F05F523" wp14:editId="4299F2E4">
          <wp:extent cx="645609" cy="395127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5609" cy="3951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33AE8" w14:textId="77777777" w:rsidR="00736314" w:rsidRDefault="00736314">
      <w:r>
        <w:separator/>
      </w:r>
    </w:p>
  </w:footnote>
  <w:footnote w:type="continuationSeparator" w:id="0">
    <w:p w14:paraId="1992B7DD" w14:textId="77777777" w:rsidR="00736314" w:rsidRDefault="00736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0C"/>
    <w:rsid w:val="00736314"/>
    <w:rsid w:val="009E2409"/>
    <w:rsid w:val="00F8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03C8"/>
  <w15:docId w15:val="{77E2746B-0A6B-4A50-B357-CB567B15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6D3A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7E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E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7E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E73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@permanenteduc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oBYC5kGXHz2t+15LP+xzkYxp3w==">AMUW2mUmJdPJaDX8RkQuluQN1iojfUPTByHkwbpMJ3LP0cGnRLn95ak2GjMSHBnY+ujQex/Q8RLb2LyQoprWwJYIPDLzdR3Jhr7i0DOwSj0fIjct+LzZZZw=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local account</dc:creator>
  <cp:lastModifiedBy>Paula Moses</cp:lastModifiedBy>
  <cp:revision>2</cp:revision>
  <dcterms:created xsi:type="dcterms:W3CDTF">2022-05-24T13:51:00Z</dcterms:created>
  <dcterms:modified xsi:type="dcterms:W3CDTF">2022-05-24T13:51:00Z</dcterms:modified>
</cp:coreProperties>
</file>